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B9677A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</w:t>
      </w:r>
      <w:r w:rsidR="00E10625">
        <w:rPr>
          <w:lang w:eastAsia="de-DE"/>
        </w:rPr>
        <w:t>Cubus</w:t>
      </w:r>
      <w:r w:rsidR="00073648">
        <w:rPr>
          <w:lang w:eastAsia="de-DE"/>
        </w:rPr>
        <w:t xml:space="preserve"> nach Maß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6C5100" w:rsidRPr="00550F2A" w:rsidRDefault="006670AC" w:rsidP="00550F2A">
      <w:pPr>
        <w:rPr>
          <w:lang w:eastAsia="de-DE"/>
        </w:rPr>
      </w:pPr>
      <w:r>
        <w:rPr>
          <w:lang w:eastAsia="de-DE"/>
        </w:rPr>
        <w:t>Breite</w:t>
      </w:r>
      <w:r w:rsidR="00144EEA" w:rsidRPr="00550F2A">
        <w:rPr>
          <w:lang w:eastAsia="de-DE"/>
        </w:rPr>
        <w:t>:</w:t>
      </w:r>
      <w:r w:rsidR="001C09D2">
        <w:rPr>
          <w:lang w:eastAsia="de-DE"/>
        </w:rPr>
        <w:t xml:space="preserve"> </w:t>
      </w:r>
      <w:r w:rsidR="00144EEA" w:rsidRPr="00550F2A">
        <w:rPr>
          <w:color w:val="373737"/>
        </w:rPr>
        <w:t>.........</w:t>
      </w:r>
      <w:r w:rsidR="001C09D2">
        <w:rPr>
          <w:rStyle w:val="apple-converted-space"/>
          <w:rFonts w:ascii="Arial" w:hAnsi="Arial" w:cs="Arial"/>
          <w:color w:val="373737"/>
        </w:rPr>
        <w:t xml:space="preserve"> </w:t>
      </w:r>
      <w:r w:rsidR="00FD7F71">
        <w:rPr>
          <w:lang w:eastAsia="de-DE"/>
        </w:rPr>
        <w:t xml:space="preserve">[50 – </w:t>
      </w:r>
      <w:r w:rsidR="00EA2E71">
        <w:rPr>
          <w:lang w:eastAsia="de-DE"/>
        </w:rPr>
        <w:t>220</w:t>
      </w:r>
      <w:r w:rsidR="00FD7F71">
        <w:rPr>
          <w:lang w:eastAsia="de-DE"/>
        </w:rPr>
        <w:t>] c</w:t>
      </w:r>
      <w:r w:rsidR="00144EEA" w:rsidRPr="00550F2A">
        <w:rPr>
          <w:lang w:eastAsia="de-DE"/>
        </w:rPr>
        <w:t>m</w:t>
      </w:r>
      <w:r w:rsidR="00FD7F71">
        <w:rPr>
          <w:lang w:eastAsia="de-DE"/>
        </w:rPr>
        <w:t xml:space="preserve"> </w:t>
      </w:r>
    </w:p>
    <w:p w:rsidR="00FD7F71" w:rsidRPr="00550F2A" w:rsidRDefault="006670AC" w:rsidP="00FD7F71">
      <w:pPr>
        <w:rPr>
          <w:lang w:eastAsia="de-DE"/>
        </w:rPr>
      </w:pPr>
      <w:r>
        <w:rPr>
          <w:lang w:eastAsia="de-DE"/>
        </w:rPr>
        <w:t>Tiefe</w:t>
      </w:r>
      <w:r w:rsidR="00144EEA" w:rsidRPr="00550F2A">
        <w:rPr>
          <w:lang w:eastAsia="de-DE"/>
        </w:rPr>
        <w:t>:</w:t>
      </w:r>
      <w:r w:rsidR="001C09D2">
        <w:rPr>
          <w:lang w:eastAsia="de-DE"/>
        </w:rPr>
        <w:t xml:space="preserve"> </w:t>
      </w:r>
      <w:r w:rsidR="001C09D2" w:rsidRPr="00550F2A">
        <w:rPr>
          <w:color w:val="373737"/>
        </w:rPr>
        <w:t>.........</w:t>
      </w:r>
      <w:r w:rsidR="001C09D2">
        <w:rPr>
          <w:rStyle w:val="apple-converted-space"/>
          <w:rFonts w:ascii="Arial" w:hAnsi="Arial" w:cs="Arial"/>
          <w:color w:val="373737"/>
        </w:rPr>
        <w:t xml:space="preserve"> </w:t>
      </w:r>
      <w:r w:rsidR="00FD7F71">
        <w:rPr>
          <w:lang w:eastAsia="de-DE"/>
        </w:rPr>
        <w:t xml:space="preserve">[35 – </w:t>
      </w:r>
      <w:r w:rsidR="00E10625">
        <w:rPr>
          <w:lang w:eastAsia="de-DE"/>
        </w:rPr>
        <w:t>150</w:t>
      </w:r>
      <w:r w:rsidR="00FD7F71">
        <w:rPr>
          <w:lang w:eastAsia="de-DE"/>
        </w:rPr>
        <w:t>] c</w:t>
      </w:r>
      <w:r w:rsidR="00FD7F71" w:rsidRPr="00550F2A">
        <w:rPr>
          <w:lang w:eastAsia="de-DE"/>
        </w:rPr>
        <w:t>m</w:t>
      </w:r>
      <w:r w:rsidR="00FD7F71">
        <w:rPr>
          <w:lang w:eastAsia="de-DE"/>
        </w:rPr>
        <w:t xml:space="preserve"> </w:t>
      </w:r>
    </w:p>
    <w:p w:rsidR="00FD7F71" w:rsidRPr="00550F2A" w:rsidRDefault="00144EEA" w:rsidP="00FD7F71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FD7F71">
        <w:rPr>
          <w:lang w:eastAsia="de-DE"/>
        </w:rPr>
        <w:tab/>
      </w:r>
      <w:r w:rsidR="00FD7F71" w:rsidRPr="00550F2A">
        <w:rPr>
          <w:color w:val="373737"/>
        </w:rPr>
        <w:t>.........</w:t>
      </w:r>
      <w:r w:rsidR="00FD7F71">
        <w:rPr>
          <w:rStyle w:val="apple-converted-space"/>
          <w:rFonts w:ascii="Arial" w:hAnsi="Arial" w:cs="Arial"/>
          <w:color w:val="373737"/>
        </w:rPr>
        <w:t xml:space="preserve"> </w:t>
      </w:r>
      <w:r w:rsidR="00FD7F71">
        <w:rPr>
          <w:lang w:eastAsia="de-DE"/>
        </w:rPr>
        <w:t>[35 – 120] c</w:t>
      </w:r>
      <w:r w:rsidR="00FD7F71" w:rsidRPr="00550F2A">
        <w:rPr>
          <w:lang w:eastAsia="de-DE"/>
        </w:rPr>
        <w:t>m</w:t>
      </w:r>
      <w:r w:rsidR="00FD7F71">
        <w:rPr>
          <w:lang w:eastAsia="de-DE"/>
        </w:rPr>
        <w:t xml:space="preserve"> 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Seitenelemente in </w:t>
      </w:r>
      <w:r w:rsidR="00FD7F71">
        <w:rPr>
          <w:lang w:eastAsia="de-DE"/>
        </w:rPr>
        <w:t>Douglasie Massivholzplatten 19 mm, wasserfest verleimt</w:t>
      </w:r>
    </w:p>
    <w:p w:rsidR="00B9677A" w:rsidRDefault="00897C5E" w:rsidP="00550F2A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>nnenliegende Pfosten</w:t>
      </w:r>
      <w:r w:rsidR="00FD7F71">
        <w:rPr>
          <w:lang w:eastAsia="de-DE"/>
        </w:rPr>
        <w:t>, wasserfest verleimt</w:t>
      </w:r>
    </w:p>
    <w:p w:rsidR="00EA2E71" w:rsidRDefault="00B9677A" w:rsidP="00550F2A">
      <w:pPr>
        <w:rPr>
          <w:lang w:eastAsia="de-DE"/>
        </w:rPr>
      </w:pPr>
      <w:r>
        <w:rPr>
          <w:lang w:eastAsia="de-DE"/>
        </w:rPr>
        <w:t>Boden in Multiplex-Siebdruckplatte</w:t>
      </w:r>
      <w:r w:rsidR="00E10625">
        <w:rPr>
          <w:lang w:eastAsia="de-DE"/>
        </w:rPr>
        <w:t>, Kunststoff-Füße (Höhe 20 mm)</w:t>
      </w:r>
    </w:p>
    <w:p w:rsidR="006C5100" w:rsidRPr="006C5100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 w:rsidR="00B9677A"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6C5100" w:rsidRDefault="006C5100" w:rsidP="00550F2A">
      <w:pPr>
        <w:rPr>
          <w:lang w:val="en-US" w:eastAsia="de-DE"/>
        </w:rPr>
      </w:pPr>
      <w:r w:rsidRPr="006C5100">
        <w:rPr>
          <w:lang w:val="en-US" w:eastAsia="de-DE"/>
        </w:rPr>
        <w:t>Innenaus</w:t>
      </w:r>
      <w:r w:rsidR="00EA2E71">
        <w:rPr>
          <w:lang w:val="en-US" w:eastAsia="de-DE"/>
        </w:rPr>
        <w:t>kleidung in PE-Teichfolie</w:t>
      </w:r>
      <w:r w:rsidRPr="006C5100">
        <w:rPr>
          <w:lang w:val="en-US" w:eastAsia="de-DE"/>
        </w:rPr>
        <w:t xml:space="preserve"> </w:t>
      </w:r>
      <w:r w:rsidR="00EA2E71">
        <w:rPr>
          <w:lang w:val="en-US" w:eastAsia="de-DE"/>
        </w:rPr>
        <w:t xml:space="preserve">(nahtlos, </w:t>
      </w:r>
      <w:r w:rsidRPr="006C5100">
        <w:rPr>
          <w:lang w:val="en-US" w:eastAsia="de-DE"/>
        </w:rPr>
        <w:t>wurzelfest, UV-beständig)</w:t>
      </w:r>
    </w:p>
    <w:p w:rsidR="00EA2E71" w:rsidRDefault="00EA2E71" w:rsidP="00550F2A">
      <w:pPr>
        <w:rPr>
          <w:lang w:eastAsia="de-DE"/>
        </w:rPr>
      </w:pPr>
      <w:r>
        <w:rPr>
          <w:lang w:eastAsia="de-DE"/>
        </w:rPr>
        <w:t>Ablauföffnungen mit Edelstahlgittern</w:t>
      </w:r>
    </w:p>
    <w:p w:rsidR="00021323" w:rsidRDefault="00021323" w:rsidP="00550F2A">
      <w:pPr>
        <w:rPr>
          <w:lang w:eastAsia="de-DE"/>
        </w:rPr>
      </w:pPr>
    </w:p>
    <w:p w:rsidR="00021323" w:rsidRPr="006C5100" w:rsidRDefault="00021323" w:rsidP="00021323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021323" w:rsidRDefault="00021323" w:rsidP="00550F2A">
      <w:pPr>
        <w:rPr>
          <w:lang w:eastAsia="de-DE"/>
        </w:rPr>
      </w:pPr>
    </w:p>
    <w:p w:rsidR="00EA2E71" w:rsidRDefault="00EA2E71" w:rsidP="00EA2E71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Rankgitter in Rhombusleisten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A10E0D" w:rsidRDefault="00A10E0D" w:rsidP="00A10E0D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 xml:space="preserve">Sitzfläche links </w:t>
      </w:r>
      <w:r w:rsidR="006670AC">
        <w:rPr>
          <w:lang w:eastAsia="de-DE"/>
        </w:rPr>
        <w:t xml:space="preserve">(ab Breite 100 cm) </w:t>
      </w:r>
      <w:r>
        <w:rPr>
          <w:lang w:eastAsia="de-DE"/>
        </w:rPr>
        <w:t xml:space="preserve">/ Sitzfläche rechts </w:t>
      </w:r>
      <w:r w:rsidR="006670AC">
        <w:rPr>
          <w:lang w:eastAsia="de-DE"/>
        </w:rPr>
        <w:t xml:space="preserve">(ab Breite 100 cm) </w:t>
      </w:r>
      <w:r>
        <w:rPr>
          <w:lang w:eastAsia="de-DE"/>
        </w:rPr>
        <w:t>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50F2A" w:rsidRDefault="00144EEA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="00550F2A" w:rsidRPr="00550F2A">
        <w:rPr>
          <w:i/>
          <w:iCs/>
          <w:lang w:eastAsia="de-DE"/>
        </w:rPr>
        <w:t>optional</w:t>
      </w:r>
      <w:r w:rsidR="006C5100" w:rsidRPr="006C5100">
        <w:rPr>
          <w:lang w:eastAsia="de-DE"/>
        </w:rPr>
        <w:t xml:space="preserve">: </w:t>
      </w:r>
      <w:r w:rsidR="00EA2E71">
        <w:rPr>
          <w:lang w:eastAsia="de-DE"/>
        </w:rPr>
        <w:t>Nivellierfüße, Verstellbereich 25 mm</w:t>
      </w:r>
      <w:r w:rsidR="00550F2A" w:rsidRPr="00550F2A">
        <w:rPr>
          <w:lang w:eastAsia="de-DE"/>
        </w:rPr>
        <w:t>]</w:t>
      </w:r>
      <w:r w:rsidR="00550F2A">
        <w:rPr>
          <w:lang w:eastAsia="de-DE"/>
        </w:rPr>
        <w:t xml:space="preserve"> </w:t>
      </w:r>
    </w:p>
    <w:p w:rsidR="00550F2A" w:rsidRDefault="00550F2A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 w:rsidR="00EA2E71">
        <w:rPr>
          <w:lang w:eastAsia="de-DE"/>
        </w:rPr>
        <w:t xml:space="preserve"> Schwerlast-Lenkrollen</w:t>
      </w:r>
      <w:r w:rsidR="00E10625">
        <w:rPr>
          <w:lang w:eastAsia="de-DE"/>
        </w:rPr>
        <w:t>, Höhe 10 cm</w:t>
      </w:r>
      <w:r w:rsidR="00EA2E71">
        <w:rPr>
          <w:lang w:eastAsia="de-DE"/>
        </w:rPr>
        <w:t xml:space="preserve"> </w:t>
      </w:r>
      <w:r w:rsidR="00E10625">
        <w:rPr>
          <w:lang w:eastAsia="de-DE"/>
        </w:rPr>
        <w:t>(</w:t>
      </w:r>
      <w:r w:rsidR="00EA2E71">
        <w:rPr>
          <w:lang w:eastAsia="de-DE"/>
        </w:rPr>
        <w:t>bis Gesamtgewicht 300 kg</w:t>
      </w:r>
      <w:r w:rsidR="00E10625">
        <w:rPr>
          <w:lang w:eastAsia="de-DE"/>
        </w:rPr>
        <w:t>)</w:t>
      </w:r>
      <w:r>
        <w:rPr>
          <w:lang w:eastAsia="de-DE"/>
        </w:rPr>
        <w:t>]</w:t>
      </w:r>
    </w:p>
    <w:p w:rsidR="00E10625" w:rsidRPr="006C5100" w:rsidRDefault="00E10625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550F2A" w:rsidRDefault="00550F2A" w:rsidP="00550F2A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 w:rsidR="00EA2E71">
        <w:rPr>
          <w:lang w:eastAsia="de-DE"/>
        </w:rPr>
        <w:t>ohne Wasserablauf / Wasserablauf Links / Wasserablauf rechts / Wasserablauf hinten</w:t>
      </w:r>
      <w:r w:rsidRPr="00550F2A">
        <w:rPr>
          <w:lang w:eastAsia="de-DE"/>
        </w:rPr>
        <w:t>]</w:t>
      </w:r>
    </w:p>
    <w:p w:rsidR="00021323" w:rsidRDefault="00021323" w:rsidP="00EA2E71">
      <w:pPr>
        <w:rPr>
          <w:lang w:val="en-US" w:eastAsia="de-DE"/>
        </w:rPr>
      </w:pPr>
    </w:p>
    <w:p w:rsidR="004E74F8" w:rsidRDefault="004E74F8" w:rsidP="00EA2E71">
      <w:pPr>
        <w:rPr>
          <w:lang w:val="en-US" w:eastAsia="de-DE"/>
        </w:rPr>
      </w:pPr>
      <w:r w:rsidRPr="006C5100">
        <w:rPr>
          <w:lang w:val="en-US" w:eastAsia="de-DE"/>
        </w:rPr>
        <w:t xml:space="preserve">Lieferung </w:t>
      </w:r>
      <w:r w:rsidR="00EA2E71">
        <w:rPr>
          <w:lang w:val="en-US" w:eastAsia="de-DE"/>
        </w:rPr>
        <w:t>fertig montiert</w:t>
      </w:r>
    </w:p>
    <w:p w:rsidR="00550F2A" w:rsidRDefault="00550F2A" w:rsidP="00550F2A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Am Tempelskamp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 xml:space="preserve">Email: </w:t>
      </w:r>
      <w:hyperlink r:id="rId4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21323"/>
    <w:rsid w:val="00073648"/>
    <w:rsid w:val="00144EEA"/>
    <w:rsid w:val="001C09D2"/>
    <w:rsid w:val="001F7F8D"/>
    <w:rsid w:val="00394DFF"/>
    <w:rsid w:val="003A6615"/>
    <w:rsid w:val="004E74F8"/>
    <w:rsid w:val="00550F2A"/>
    <w:rsid w:val="00590D70"/>
    <w:rsid w:val="006670AC"/>
    <w:rsid w:val="006C5100"/>
    <w:rsid w:val="007267E2"/>
    <w:rsid w:val="0076043E"/>
    <w:rsid w:val="0088056F"/>
    <w:rsid w:val="00897C5E"/>
    <w:rsid w:val="00916BAC"/>
    <w:rsid w:val="00A10E0D"/>
    <w:rsid w:val="00A46885"/>
    <w:rsid w:val="00B9677A"/>
    <w:rsid w:val="00BA184C"/>
    <w:rsid w:val="00BC3EB8"/>
    <w:rsid w:val="00BE1B4E"/>
    <w:rsid w:val="00E10625"/>
    <w:rsid w:val="00E56DCF"/>
    <w:rsid w:val="00EA2E71"/>
    <w:rsid w:val="00EC7990"/>
    <w:rsid w:val="00FD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17B841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4</cp:revision>
  <dcterms:created xsi:type="dcterms:W3CDTF">2025-12-09T08:47:00Z</dcterms:created>
  <dcterms:modified xsi:type="dcterms:W3CDTF">2025-12-09T10:36:00Z</dcterms:modified>
</cp:coreProperties>
</file>